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43" w:rsidRPr="004875CA" w:rsidRDefault="00635A43" w:rsidP="0063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CA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875CA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4875CA">
        <w:rPr>
          <w:rFonts w:ascii="Times New Roman" w:hAnsi="Times New Roman" w:cs="Times New Roman"/>
          <w:sz w:val="20"/>
          <w:szCs w:val="20"/>
        </w:rPr>
        <w:t xml:space="preserve">. z 2016r. Nr 119, s.1 ze zm.) - dalej: „RODO” informuję, że: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1. 1.Administratorem Państwa danych jest Gmina Stary Targ reprezentowana przez Wójta </w:t>
      </w:r>
      <w:r w:rsidR="00580A31">
        <w:rPr>
          <w:rFonts w:ascii="Times New Roman" w:hAnsi="Times New Roman" w:cs="Times New Roman"/>
          <w:sz w:val="20"/>
          <w:szCs w:val="20"/>
        </w:rPr>
        <w:t xml:space="preserve">Gminy Stary Targ </w:t>
      </w:r>
      <w:r w:rsidRPr="004875CA">
        <w:rPr>
          <w:rFonts w:ascii="Times New Roman" w:hAnsi="Times New Roman" w:cs="Times New Roman"/>
          <w:sz w:val="20"/>
          <w:szCs w:val="20"/>
        </w:rPr>
        <w:t xml:space="preserve"> </w:t>
      </w:r>
      <w:r w:rsidR="004875CA">
        <w:rPr>
          <w:rFonts w:ascii="Times New Roman" w:hAnsi="Times New Roman" w:cs="Times New Roman"/>
          <w:sz w:val="20"/>
          <w:szCs w:val="20"/>
        </w:rPr>
        <w:br/>
      </w:r>
      <w:r w:rsidRPr="004875CA">
        <w:rPr>
          <w:rFonts w:ascii="Times New Roman" w:hAnsi="Times New Roman" w:cs="Times New Roman"/>
          <w:sz w:val="20"/>
          <w:szCs w:val="20"/>
        </w:rPr>
        <w:t>(ul. Główna 20, 82-410 Stary Targ, email: sekretariat@gminastarytarg.pl, tel</w:t>
      </w:r>
      <w:r w:rsidR="00580A3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4875CA">
        <w:rPr>
          <w:rFonts w:ascii="Times New Roman" w:hAnsi="Times New Roman" w:cs="Times New Roman"/>
          <w:sz w:val="20"/>
          <w:szCs w:val="20"/>
        </w:rPr>
        <w:t>: +48 55 640 50 50)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3. Państwa dane osobowe będą przetwarzane w celu wydania zezwolenia na prowadzenie działalności w zakresie opróżniania zbiorników bezodpływowych i transportu nieczystości ciekłych z terenu gminy </w:t>
      </w:r>
      <w:r w:rsidR="002159D8" w:rsidRPr="004875CA">
        <w:rPr>
          <w:rFonts w:ascii="Times New Roman" w:hAnsi="Times New Roman" w:cs="Times New Roman"/>
          <w:sz w:val="20"/>
          <w:szCs w:val="20"/>
        </w:rPr>
        <w:t>Stary Targ</w:t>
      </w:r>
      <w:r w:rsidRPr="00487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4. Podstawa prawna przetwarzania danych osobowych,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- art. 6 ust. 1 lit. c RODO ,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- ustawa Kodeks postępowania administracyjnego,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- Ustawa z dnia 13 września 1996 r. o utrzymaniu czystości i porządku w gminach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5. Państwa dane osobowe będą przetwarzane przez okres 10 pełnych lat kalendarzowych, licząc od 1 stycznia roku następnego po roku, w którym nastąpiło zakończenie spraw (11 lat)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6. Państwa dane nie będą przetwarzane w sposób zautomatyzowany, w tym nie będą podlegać profilowaniu.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7. Państwa dane osobowych nie będą przekazywane poza Europejski Obszar Gospodarczy (obejmujący Unię Europejską, Norwegię, Liechtenstein i Islandię).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8. W związku z przetwarzaniem Państwa danych osobowych, przysługują Państwu następujące prawa: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a) prawo dostępu do swoich danych oraz otrzymania ich kopii;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b) prawo do sprostowania (poprawiania) swoich danych osobowych;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c) prawo do ograniczenia przetwarzania danych osobowych;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d) prawo wniesienia skargi do Prezesa Urzędu Ochrony Danych Osobowych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(ul. Stawki 2, 00-193 Warszawa), w sytuacji, gdy uzna Pani/Pan, że przetwarzanie danych osobowych narusza przepisy ogólnego rozporządzenia o ochronie danych osobowych (RODO); </w:t>
      </w:r>
    </w:p>
    <w:p w:rsidR="00635A43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9. Podanie przez Państwa danych osobowych wynikających z Ustawa o utrzymaniu czystości i porządku </w:t>
      </w:r>
      <w:r w:rsidR="004875CA">
        <w:rPr>
          <w:rFonts w:ascii="Times New Roman" w:hAnsi="Times New Roman" w:cs="Times New Roman"/>
          <w:sz w:val="20"/>
          <w:szCs w:val="20"/>
        </w:rPr>
        <w:br/>
      </w:r>
      <w:r w:rsidRPr="004875CA">
        <w:rPr>
          <w:rFonts w:ascii="Times New Roman" w:hAnsi="Times New Roman" w:cs="Times New Roman"/>
          <w:sz w:val="20"/>
          <w:szCs w:val="20"/>
        </w:rPr>
        <w:t xml:space="preserve">w gminach jest obowiązkowe. Nieprzekazanie danych skutkować będzie brakiem realizacji celu, o którym mowa w punkcie 3. </w:t>
      </w:r>
    </w:p>
    <w:p w:rsidR="00CD33EB" w:rsidRPr="004875CA" w:rsidRDefault="00635A43" w:rsidP="00635A43">
      <w:pPr>
        <w:jc w:val="both"/>
        <w:rPr>
          <w:rFonts w:ascii="Times New Roman" w:hAnsi="Times New Roman" w:cs="Times New Roman"/>
          <w:sz w:val="20"/>
          <w:szCs w:val="20"/>
        </w:rPr>
      </w:pPr>
      <w:r w:rsidRPr="004875CA">
        <w:rPr>
          <w:rFonts w:ascii="Times New Roman" w:hAnsi="Times New Roman" w:cs="Times New Roman"/>
          <w:sz w:val="20"/>
          <w:szCs w:val="20"/>
        </w:rPr>
        <w:t xml:space="preserve">10. Dane Wnioskodawców będą przekazywane organom uprawnionym, na podstawie przepisów prawa. </w:t>
      </w:r>
    </w:p>
    <w:sectPr w:rsidR="00CD33EB" w:rsidRPr="00487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3A" w:rsidRDefault="00AC7F3A" w:rsidP="005B50E4">
      <w:pPr>
        <w:spacing w:after="0" w:line="240" w:lineRule="auto"/>
      </w:pPr>
      <w:r>
        <w:separator/>
      </w:r>
    </w:p>
  </w:endnote>
  <w:endnote w:type="continuationSeparator" w:id="0">
    <w:p w:rsidR="00AC7F3A" w:rsidRDefault="00AC7F3A" w:rsidP="005B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Default="005B5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Default="005B50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Default="005B5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3A" w:rsidRDefault="00AC7F3A" w:rsidP="005B50E4">
      <w:pPr>
        <w:spacing w:after="0" w:line="240" w:lineRule="auto"/>
      </w:pPr>
      <w:r>
        <w:separator/>
      </w:r>
    </w:p>
  </w:footnote>
  <w:footnote w:type="continuationSeparator" w:id="0">
    <w:p w:rsidR="00AC7F3A" w:rsidRDefault="00AC7F3A" w:rsidP="005B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Default="005B50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Pr="005B50E4" w:rsidRDefault="005B50E4" w:rsidP="005B50E4">
    <w:pPr>
      <w:pStyle w:val="Nagwek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 w:rsidRPr="005B50E4">
      <w:rPr>
        <w:rFonts w:ascii="Times New Roman" w:hAnsi="Times New Roman" w:cs="Times New Roman"/>
        <w:sz w:val="20"/>
        <w:szCs w:val="20"/>
      </w:rPr>
      <w:t xml:space="preserve">Załącznik nr 1 </w:t>
    </w:r>
    <w:r>
      <w:rPr>
        <w:rFonts w:ascii="Times New Roman" w:hAnsi="Times New Roman" w:cs="Times New Roman"/>
        <w:sz w:val="20"/>
        <w:szCs w:val="20"/>
      </w:rPr>
      <w:tab/>
    </w:r>
  </w:p>
  <w:p w:rsidR="005B50E4" w:rsidRPr="005B50E4" w:rsidRDefault="005B50E4" w:rsidP="005B50E4">
    <w:pPr>
      <w:rPr>
        <w:rFonts w:ascii="Times New Roman" w:hAnsi="Times New Roman" w:cs="Times New Roman"/>
        <w:i/>
        <w:sz w:val="20"/>
        <w:szCs w:val="20"/>
      </w:rPr>
    </w:pPr>
    <w:r w:rsidRPr="005B50E4">
      <w:rPr>
        <w:rFonts w:ascii="Times New Roman" w:hAnsi="Times New Roman" w:cs="Times New Roman"/>
        <w:sz w:val="20"/>
        <w:szCs w:val="20"/>
      </w:rPr>
      <w:t xml:space="preserve">do zgłoszenie do </w:t>
    </w:r>
    <w:r w:rsidRPr="005B50E4">
      <w:rPr>
        <w:rFonts w:ascii="Times New Roman" w:hAnsi="Times New Roman" w:cs="Times New Roman"/>
        <w:bCs/>
        <w:sz w:val="20"/>
        <w:szCs w:val="20"/>
      </w:rPr>
      <w:t>ewidencji zbiorników bezodpływowych (szamb), przydomowych oczyszczalni ścieków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4" w:rsidRDefault="005B50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3"/>
    <w:rsid w:val="002159D8"/>
    <w:rsid w:val="004875CA"/>
    <w:rsid w:val="00580A31"/>
    <w:rsid w:val="005B50E4"/>
    <w:rsid w:val="00635A43"/>
    <w:rsid w:val="0097347E"/>
    <w:rsid w:val="00AC7F3A"/>
    <w:rsid w:val="00CD33EB"/>
    <w:rsid w:val="00D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085E1-1968-4C2A-8C24-5E73855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0E4"/>
  </w:style>
  <w:style w:type="paragraph" w:styleId="Stopka">
    <w:name w:val="footer"/>
    <w:basedOn w:val="Normalny"/>
    <w:link w:val="StopkaZnak"/>
    <w:uiPriority w:val="99"/>
    <w:unhideWhenUsed/>
    <w:rsid w:val="005B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</dc:creator>
  <cp:keywords/>
  <dc:description/>
  <cp:lastModifiedBy>aorlich</cp:lastModifiedBy>
  <cp:revision>4</cp:revision>
  <dcterms:created xsi:type="dcterms:W3CDTF">2021-04-13T11:23:00Z</dcterms:created>
  <dcterms:modified xsi:type="dcterms:W3CDTF">2021-04-13T13:00:00Z</dcterms:modified>
</cp:coreProperties>
</file>