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A137B" w14:textId="77777777" w:rsidR="00016F97" w:rsidRDefault="00C31F0F">
      <w:r>
        <w:rPr>
          <w:noProof/>
          <w:lang w:eastAsia="pl-PL"/>
        </w:rPr>
        <w:drawing>
          <wp:inline distT="0" distB="0" distL="0" distR="0" wp14:anchorId="612D9FC1" wp14:editId="2E569D09">
            <wp:extent cx="5760720" cy="3405602"/>
            <wp:effectExtent l="0" t="0" r="0" b="4445"/>
            <wp:docPr id="1" name="Obraz 1" descr="Znalezione obrazy dla zapytania logo wfo&amp;sacute;igw w gda&amp;nacute;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wfo&amp;sacute;igw w gda&amp;nacute;s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0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A2EB4" w14:textId="77777777" w:rsidR="00C31F0F" w:rsidRDefault="00C31F0F"/>
    <w:p w14:paraId="71EE5AC5" w14:textId="77777777" w:rsidR="00C31F0F" w:rsidRPr="00745E17" w:rsidRDefault="00C31F0F" w:rsidP="00C31F0F">
      <w:pPr>
        <w:pStyle w:val="Akapitzlist"/>
        <w:numPr>
          <w:ilvl w:val="0"/>
          <w:numId w:val="1"/>
        </w:numPr>
        <w:rPr>
          <w:b/>
          <w:sz w:val="30"/>
          <w:szCs w:val="30"/>
        </w:rPr>
      </w:pPr>
      <w:r w:rsidRPr="00745E17">
        <w:rPr>
          <w:b/>
          <w:sz w:val="30"/>
          <w:szCs w:val="30"/>
        </w:rPr>
        <w:t>„ABC o azbeście”</w:t>
      </w:r>
    </w:p>
    <w:p w14:paraId="601D3E49" w14:textId="77777777" w:rsidR="00C31F0F" w:rsidRDefault="00C31F0F" w:rsidP="00C31F0F">
      <w:pPr>
        <w:pStyle w:val="Akapitzlist"/>
        <w:numPr>
          <w:ilvl w:val="0"/>
          <w:numId w:val="2"/>
        </w:numPr>
      </w:pPr>
      <w:r w:rsidRPr="00745E17">
        <w:rPr>
          <w:b/>
          <w:sz w:val="26"/>
          <w:szCs w:val="26"/>
          <w:u w:val="single"/>
        </w:rPr>
        <w:t>Co to jest azbest</w:t>
      </w:r>
      <w:r w:rsidRPr="00745E17">
        <w:rPr>
          <w:sz w:val="26"/>
          <w:szCs w:val="26"/>
          <w:u w:val="single"/>
        </w:rPr>
        <w:t>?</w:t>
      </w:r>
      <w:r>
        <w:t xml:space="preserve"> Azbest  jest to nazwa handlową włóknistych materiałów naturalnie występujących w przyrodzie. Pod względem chemicznym są to uwodnione krzemiany magnezu, sodu, wapnia lub żelaza. Cechą charakterystyczną azbestu jest jego włóknista budowa i odporność na bardzo wysokie temperatury (temperatura rozkładu azbestu białego – chryzotylu, wynosi 1500-1550 </w:t>
      </w:r>
      <w:r w:rsidRPr="00C31F0F">
        <w:rPr>
          <w:vertAlign w:val="superscript"/>
        </w:rPr>
        <w:t>o</w:t>
      </w:r>
      <w:r>
        <w:t xml:space="preserve">C). Istnieje sześć odmian azbestu, różniących się między sobą składem chemicznym oraz rodzajem włókien. Największe znaczenie przemysłowe w Polsce miał azbest biały – chryzotyl (95% udziału w ogólnej masie stosowanych materiałów azbestowych w Polsce), rzadziej stosowane aczkolwiek bardziej szkodliwe dla zdrowia są: </w:t>
      </w:r>
    </w:p>
    <w:p w14:paraId="5CEB6723" w14:textId="77777777" w:rsidR="00C31F0F" w:rsidRDefault="00C31F0F" w:rsidP="00C31F0F">
      <w:pPr>
        <w:pStyle w:val="Akapitzlist"/>
        <w:numPr>
          <w:ilvl w:val="0"/>
          <w:numId w:val="3"/>
        </w:numPr>
      </w:pPr>
      <w:r>
        <w:t>Azbest niebieski – krokidolit – stosowany w Polsce do połowy lat 80 ubiegłego wieku,</w:t>
      </w:r>
    </w:p>
    <w:p w14:paraId="4DE083C7" w14:textId="77777777" w:rsidR="00C31F0F" w:rsidRDefault="00C31F0F" w:rsidP="00C31F0F">
      <w:pPr>
        <w:pStyle w:val="Akapitzlist"/>
        <w:numPr>
          <w:ilvl w:val="0"/>
          <w:numId w:val="3"/>
        </w:numPr>
      </w:pPr>
      <w:r>
        <w:t>Azbest brązowy – amozyt – bardzo rzadko stosowany w Polsce.</w:t>
      </w:r>
    </w:p>
    <w:p w14:paraId="392C4FDF" w14:textId="77777777" w:rsidR="00C31F0F" w:rsidRDefault="00C31F0F" w:rsidP="00C31F0F">
      <w:pPr>
        <w:pStyle w:val="Akapitzlist"/>
        <w:numPr>
          <w:ilvl w:val="0"/>
          <w:numId w:val="2"/>
        </w:numPr>
      </w:pPr>
      <w:r w:rsidRPr="00745E17">
        <w:rPr>
          <w:b/>
          <w:sz w:val="26"/>
          <w:szCs w:val="26"/>
          <w:u w:val="single"/>
        </w:rPr>
        <w:t>Szkodliwe działanie azbestu</w:t>
      </w:r>
      <w:r w:rsidRPr="00745E17">
        <w:rPr>
          <w:b/>
          <w:u w:val="single"/>
        </w:rPr>
        <w:t>:</w:t>
      </w:r>
      <w:r>
        <w:t xml:space="preserve"> Azbest jest zaliczany do substancji rakotwórczych dla człowieka. </w:t>
      </w:r>
      <w:r w:rsidR="001F036A">
        <w:t xml:space="preserve">Szkodliwość azbestu tkwi w jego strukturze, włókna azbestu są najcieńszymi włóknami występującymi w przyrodzie. Są praktycznie niezniszczalne, a ich kumulowanie w płucach powoduje zwykle po kilkunastu latach pojawienie się chorób azbesto-zależnych: pylicy azbestowej, raka płuc, zmian opłucnych, międzybłonniaka opłucnej. Włókna azbestu przedostają się do powietrza atmosferycznego w wyniku korozji materiałów, przyśpieszonej przez kwaśne deszcze i inne chemiczne zanieczyszczenia powietrza, jak i działalność człowieka – niewłaściwe składowanie na tzw. „dzikich wysypiskach”. Chorobotwórcze działanie azbestu jest wynikiem wdychania włókien zawieszonych w powietrzu. Na występowanie i typ chorób wpływa rodzaj azbestu, wymiary włókien oraz stężenie włókien i czas trwania narażenia. Zagrożenie ze strony azbestu jest przez ludzi bagatelizowane ze względu na mikroskopijną wielkość włókien (nie widoczne dla oka </w:t>
      </w:r>
      <w:r w:rsidR="001F036A">
        <w:lastRenderedPageBreak/>
        <w:t xml:space="preserve">ludzkiego) oraz długotrwały i utajony rozwój chroby. Pierwsze objawy choroby mogą się ujawnić po 20 a nawet 40 latach od pierwszego kontaktu z pyłem azbestowym. Po ujawieniu się nowotwór rozwija się gwałtownie – od wystąpienia objawów do śmierci upływa nie więcej niż 2 lata. </w:t>
      </w:r>
    </w:p>
    <w:p w14:paraId="7400EB09" w14:textId="77777777" w:rsidR="001F036A" w:rsidRPr="00745E17" w:rsidRDefault="001F036A" w:rsidP="00C31F0F">
      <w:pPr>
        <w:pStyle w:val="Akapitzlist"/>
        <w:numPr>
          <w:ilvl w:val="0"/>
          <w:numId w:val="2"/>
        </w:numPr>
        <w:rPr>
          <w:b/>
          <w:sz w:val="26"/>
          <w:szCs w:val="26"/>
          <w:u w:val="single"/>
        </w:rPr>
      </w:pPr>
      <w:r w:rsidRPr="00745E17">
        <w:rPr>
          <w:b/>
          <w:sz w:val="26"/>
          <w:szCs w:val="26"/>
          <w:u w:val="single"/>
        </w:rPr>
        <w:t>Założenia „Program Oczyszczania Kraju z Azbestu” na lata 2009 -2032:</w:t>
      </w:r>
    </w:p>
    <w:p w14:paraId="6245ADFB" w14:textId="77777777" w:rsidR="001F036A" w:rsidRDefault="004A65AD" w:rsidP="001F036A">
      <w:pPr>
        <w:pStyle w:val="Akapitzlist"/>
        <w:ind w:left="1440"/>
      </w:pPr>
      <w:r>
        <w:t xml:space="preserve">W dniu 14 lipca 2009r. Rada Ministrów podjęła uchwałę w sprawie ustanowienia programu wieloletniego pn. : Program Oczyszczania Kraju z Azbestu na lata 2009-2032” – dokumentu, który zastąpi dotychczas obowiązujący program usuwania azbestu i wyrobów zawierających azbest stosowanych na terytorium Polski. </w:t>
      </w:r>
      <w:r>
        <w:br/>
        <w:t xml:space="preserve">Główne cele programu to: </w:t>
      </w:r>
    </w:p>
    <w:p w14:paraId="26305DD0" w14:textId="77777777" w:rsidR="004A65AD" w:rsidRDefault="004A65AD" w:rsidP="004A65AD">
      <w:pPr>
        <w:pStyle w:val="Akapitzlist"/>
        <w:numPr>
          <w:ilvl w:val="0"/>
          <w:numId w:val="4"/>
        </w:numPr>
      </w:pPr>
      <w:r>
        <w:t>Usunięcie i unieszkodliwienie wyrobów zawierających azbest;</w:t>
      </w:r>
    </w:p>
    <w:p w14:paraId="288BB00F" w14:textId="77777777" w:rsidR="004A65AD" w:rsidRDefault="004A65AD" w:rsidP="004A65AD">
      <w:pPr>
        <w:pStyle w:val="Akapitzlist"/>
        <w:numPr>
          <w:ilvl w:val="0"/>
          <w:numId w:val="4"/>
        </w:numPr>
      </w:pPr>
      <w:r>
        <w:t>Minimalizacja negatywnych skutków zdrowotnych spowodowanych obecnością azbestu na terytorium kraju;</w:t>
      </w:r>
    </w:p>
    <w:p w14:paraId="11EDEB78" w14:textId="77777777" w:rsidR="004A65AD" w:rsidRDefault="004A65AD" w:rsidP="004A65AD">
      <w:pPr>
        <w:pStyle w:val="Akapitzlist"/>
        <w:numPr>
          <w:ilvl w:val="0"/>
          <w:numId w:val="4"/>
        </w:numPr>
      </w:pPr>
      <w:r>
        <w:t xml:space="preserve">Likwidacja szkodliwego oddziaływania azbestu na środowisko. </w:t>
      </w:r>
    </w:p>
    <w:p w14:paraId="6F6F2106" w14:textId="77777777" w:rsidR="004A65AD" w:rsidRDefault="004A65AD" w:rsidP="004A65AD">
      <w:pPr>
        <w:ind w:left="1418"/>
      </w:pPr>
      <w:r>
        <w:t xml:space="preserve">Cele Programu będą realizowane sukcesywnie aż do roku 2032, w którym zakładane jest oczyszczenia kraju z azbestu. </w:t>
      </w:r>
    </w:p>
    <w:p w14:paraId="1552D97F" w14:textId="77777777" w:rsidR="004A65AD" w:rsidRDefault="004A65AD" w:rsidP="004A65AD">
      <w:pPr>
        <w:pStyle w:val="Akapitzlist"/>
        <w:numPr>
          <w:ilvl w:val="0"/>
          <w:numId w:val="2"/>
        </w:numPr>
      </w:pPr>
      <w:r w:rsidRPr="00745E17">
        <w:rPr>
          <w:b/>
          <w:sz w:val="26"/>
          <w:szCs w:val="26"/>
          <w:u w:val="single"/>
        </w:rPr>
        <w:t>Informacje dotyczące usuwania azbestu</w:t>
      </w:r>
      <w:r>
        <w:t xml:space="preserve">, np. zmiany legislacyjne, zródła finansowania projektów związanych z azbestem znajdują się na stronie internetowej serwisu internetowego Ministerstwa Gospodarki: </w:t>
      </w:r>
    </w:p>
    <w:p w14:paraId="266E896C" w14:textId="77777777" w:rsidR="004A65AD" w:rsidRDefault="005D1EED" w:rsidP="004A65AD">
      <w:pPr>
        <w:pStyle w:val="Akapitzlist"/>
        <w:ind w:left="1440"/>
      </w:pPr>
      <w:hyperlink r:id="rId6" w:history="1">
        <w:r w:rsidR="00512637" w:rsidRPr="00512637">
          <w:rPr>
            <w:rStyle w:val="Hipercze"/>
          </w:rPr>
          <w:t>http://www.mg.gov.pl/Bezpieczenstwo+gospodarcze/Program+Oczyszczania+Kraju+z+Azbestu</w:t>
        </w:r>
      </w:hyperlink>
    </w:p>
    <w:p w14:paraId="799AB51E" w14:textId="77777777" w:rsidR="00512637" w:rsidRDefault="00512637" w:rsidP="004A65AD">
      <w:pPr>
        <w:pStyle w:val="Akapitzlist"/>
        <w:ind w:left="1440"/>
      </w:pPr>
    </w:p>
    <w:p w14:paraId="3F234BA4" w14:textId="77777777" w:rsidR="00512637" w:rsidRPr="00745E17" w:rsidRDefault="00512637" w:rsidP="00512637">
      <w:pPr>
        <w:pStyle w:val="Akapitzlist"/>
        <w:numPr>
          <w:ilvl w:val="0"/>
          <w:numId w:val="2"/>
        </w:numPr>
        <w:rPr>
          <w:b/>
          <w:sz w:val="26"/>
          <w:szCs w:val="26"/>
          <w:u w:val="single"/>
        </w:rPr>
      </w:pPr>
      <w:r w:rsidRPr="00745E17">
        <w:rPr>
          <w:b/>
          <w:sz w:val="26"/>
          <w:szCs w:val="26"/>
          <w:u w:val="single"/>
        </w:rPr>
        <w:t>Więcej informacji dotyczących usuwania azbestu można znaleźć na stronach:</w:t>
      </w:r>
    </w:p>
    <w:p w14:paraId="4819A347" w14:textId="77777777" w:rsidR="00745E17" w:rsidRDefault="00745E17" w:rsidP="00512637">
      <w:pPr>
        <w:pStyle w:val="Akapitzlist"/>
        <w:ind w:left="1440"/>
      </w:pPr>
    </w:p>
    <w:p w14:paraId="1A99A653" w14:textId="77777777" w:rsidR="00512637" w:rsidRDefault="00512637" w:rsidP="00512637">
      <w:pPr>
        <w:pStyle w:val="Akapitzlist"/>
        <w:ind w:left="1440"/>
      </w:pPr>
      <w:r>
        <w:t>Broszura Co z tym Azbestem?</w:t>
      </w:r>
    </w:p>
    <w:p w14:paraId="138E753A" w14:textId="77777777" w:rsidR="00512637" w:rsidRDefault="005D1EED" w:rsidP="00512637">
      <w:pPr>
        <w:pStyle w:val="Akapitzlist"/>
        <w:ind w:left="1440"/>
      </w:pPr>
      <w:hyperlink r:id="rId7" w:history="1">
        <w:r w:rsidR="009E566D" w:rsidRPr="00864C40">
          <w:rPr>
            <w:rStyle w:val="Hipercze"/>
          </w:rPr>
          <w:t>www.gajanet.pl</w:t>
        </w:r>
      </w:hyperlink>
    </w:p>
    <w:p w14:paraId="5B33F8F3" w14:textId="77777777" w:rsidR="009E566D" w:rsidRDefault="009E566D" w:rsidP="00512637">
      <w:pPr>
        <w:pStyle w:val="Akapitzlist"/>
        <w:ind w:left="1440"/>
      </w:pPr>
    </w:p>
    <w:p w14:paraId="73E27C08" w14:textId="77777777" w:rsidR="009E566D" w:rsidRDefault="009E566D" w:rsidP="00512637">
      <w:pPr>
        <w:pStyle w:val="Akapitzlist"/>
        <w:ind w:left="1440"/>
      </w:pPr>
      <w:r>
        <w:t>Baza azbestowa:</w:t>
      </w:r>
    </w:p>
    <w:p w14:paraId="52BD457A" w14:textId="77777777" w:rsidR="009E566D" w:rsidRDefault="005D1EED" w:rsidP="00512637">
      <w:pPr>
        <w:pStyle w:val="Akapitzlist"/>
        <w:ind w:left="1440"/>
      </w:pPr>
      <w:hyperlink r:id="rId8" w:history="1">
        <w:r w:rsidR="009E566D" w:rsidRPr="00864C40">
          <w:rPr>
            <w:rStyle w:val="Hipercze"/>
          </w:rPr>
          <w:t>www.bazaazbestu.com.pl</w:t>
        </w:r>
      </w:hyperlink>
    </w:p>
    <w:p w14:paraId="421F3BDA" w14:textId="77777777" w:rsidR="009E566D" w:rsidRDefault="009E566D" w:rsidP="00512637">
      <w:pPr>
        <w:pStyle w:val="Akapitzlist"/>
        <w:ind w:left="1440"/>
      </w:pPr>
    </w:p>
    <w:p w14:paraId="4347EE91" w14:textId="77777777" w:rsidR="009E566D" w:rsidRDefault="009E566D" w:rsidP="00512637">
      <w:pPr>
        <w:pStyle w:val="Akapitzlist"/>
        <w:ind w:left="1440"/>
      </w:pPr>
      <w:r>
        <w:t>Wojewódzki Fundusz Ochrony Środowiska i Gospodarki Wodnej w Gdańsku:</w:t>
      </w:r>
    </w:p>
    <w:p w14:paraId="3997F862" w14:textId="77777777" w:rsidR="009E566D" w:rsidRDefault="005D1EED" w:rsidP="009E566D">
      <w:pPr>
        <w:pStyle w:val="Akapitzlist"/>
        <w:ind w:left="1440"/>
      </w:pPr>
      <w:hyperlink r:id="rId9" w:history="1">
        <w:r w:rsidR="009E566D" w:rsidRPr="00864C40">
          <w:rPr>
            <w:rStyle w:val="Hipercze"/>
          </w:rPr>
          <w:t>www.wfos.gdansk.pl</w:t>
        </w:r>
      </w:hyperlink>
    </w:p>
    <w:p w14:paraId="16209AED" w14:textId="77777777" w:rsidR="009E566D" w:rsidRDefault="009E566D" w:rsidP="009E566D">
      <w:pPr>
        <w:pStyle w:val="Akapitzlist"/>
        <w:ind w:left="1440"/>
      </w:pPr>
    </w:p>
    <w:p w14:paraId="7BE428F8" w14:textId="77777777" w:rsidR="009E566D" w:rsidRDefault="009E566D" w:rsidP="009E566D">
      <w:pPr>
        <w:pStyle w:val="Akapitzlist"/>
        <w:ind w:left="1440"/>
      </w:pPr>
    </w:p>
    <w:p w14:paraId="7B04BF1B" w14:textId="77777777" w:rsidR="009E566D" w:rsidRDefault="009E566D" w:rsidP="009E566D">
      <w:pPr>
        <w:pStyle w:val="Akapitzlist"/>
        <w:ind w:left="1440"/>
      </w:pPr>
    </w:p>
    <w:p w14:paraId="00246952" w14:textId="77777777" w:rsidR="009E566D" w:rsidRDefault="009E566D" w:rsidP="009E566D">
      <w:pPr>
        <w:pStyle w:val="Akapitzlist"/>
        <w:ind w:left="1440"/>
      </w:pPr>
    </w:p>
    <w:p w14:paraId="0FE921AB" w14:textId="77777777" w:rsidR="009E566D" w:rsidRDefault="009E566D" w:rsidP="009E566D">
      <w:pPr>
        <w:pStyle w:val="Akapitzlist"/>
        <w:ind w:left="1440"/>
      </w:pPr>
    </w:p>
    <w:p w14:paraId="7DBD5D68" w14:textId="77777777" w:rsidR="009E566D" w:rsidRDefault="009E566D" w:rsidP="009E566D">
      <w:pPr>
        <w:pStyle w:val="Akapitzlist"/>
        <w:ind w:left="1440"/>
      </w:pPr>
    </w:p>
    <w:p w14:paraId="64B56781" w14:textId="77777777" w:rsidR="009E566D" w:rsidRDefault="009E566D" w:rsidP="009E566D">
      <w:pPr>
        <w:pStyle w:val="Akapitzlist"/>
        <w:ind w:left="1440"/>
      </w:pPr>
    </w:p>
    <w:p w14:paraId="1E50B487" w14:textId="77777777" w:rsidR="009E566D" w:rsidRDefault="009E566D" w:rsidP="009E566D">
      <w:pPr>
        <w:pStyle w:val="Akapitzlist"/>
        <w:ind w:left="1440"/>
      </w:pPr>
    </w:p>
    <w:p w14:paraId="192A71C4" w14:textId="77777777" w:rsidR="009E566D" w:rsidRDefault="009E566D" w:rsidP="009E566D">
      <w:pPr>
        <w:pStyle w:val="Akapitzlist"/>
        <w:ind w:left="1440"/>
      </w:pPr>
    </w:p>
    <w:p w14:paraId="0C5B3410" w14:textId="77777777" w:rsidR="009E566D" w:rsidRDefault="009E566D" w:rsidP="009E566D">
      <w:pPr>
        <w:pStyle w:val="Akapitzlist"/>
        <w:ind w:left="1440"/>
      </w:pPr>
    </w:p>
    <w:p w14:paraId="21E904B5" w14:textId="77777777" w:rsidR="009E566D" w:rsidRDefault="009E566D" w:rsidP="009E566D">
      <w:pPr>
        <w:pStyle w:val="Akapitzlist"/>
        <w:ind w:left="1440"/>
      </w:pPr>
    </w:p>
    <w:p w14:paraId="036664C1" w14:textId="77777777" w:rsidR="00745E17" w:rsidRDefault="00745E17" w:rsidP="009E566D">
      <w:pPr>
        <w:pStyle w:val="Akapitzlist"/>
        <w:ind w:left="1440"/>
      </w:pPr>
    </w:p>
    <w:p w14:paraId="0A340128" w14:textId="77777777" w:rsidR="009E566D" w:rsidRDefault="009E566D" w:rsidP="009E566D">
      <w:pPr>
        <w:pStyle w:val="Akapitzlist"/>
        <w:ind w:left="1440"/>
      </w:pPr>
    </w:p>
    <w:p w14:paraId="081D0220" w14:textId="77777777" w:rsidR="009E566D" w:rsidRPr="00745E17" w:rsidRDefault="009E566D" w:rsidP="009E566D">
      <w:pPr>
        <w:pStyle w:val="Akapitzlist"/>
        <w:numPr>
          <w:ilvl w:val="0"/>
          <w:numId w:val="1"/>
        </w:numPr>
        <w:rPr>
          <w:b/>
          <w:sz w:val="30"/>
          <w:szCs w:val="30"/>
        </w:rPr>
      </w:pPr>
      <w:r w:rsidRPr="00745E17">
        <w:rPr>
          <w:b/>
          <w:sz w:val="30"/>
          <w:szCs w:val="30"/>
        </w:rPr>
        <w:t>„Azbestowe archiwum”</w:t>
      </w:r>
    </w:p>
    <w:p w14:paraId="5BE727A4" w14:textId="77777777" w:rsidR="009E566D" w:rsidRDefault="009E566D" w:rsidP="009E566D">
      <w:pPr>
        <w:pStyle w:val="Akapitzlist"/>
        <w:ind w:left="1080"/>
      </w:pPr>
      <w:r>
        <w:t xml:space="preserve">Informacja o zadaniach z zakresu usuwania wyrobów zawierających azbest zrealizowanych przez Gminę Stary Targ w lata ubiegłych: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3689"/>
        <w:gridCol w:w="1472"/>
        <w:gridCol w:w="1261"/>
        <w:gridCol w:w="1766"/>
      </w:tblGrid>
      <w:tr w:rsidR="009E566D" w:rsidRPr="007B44EE" w14:paraId="54762239" w14:textId="77777777" w:rsidTr="009E566D">
        <w:trPr>
          <w:trHeight w:val="1192"/>
        </w:trPr>
        <w:tc>
          <w:tcPr>
            <w:tcW w:w="874" w:type="dxa"/>
            <w:vAlign w:val="center"/>
          </w:tcPr>
          <w:p w14:paraId="4DE8AA40" w14:textId="77777777" w:rsidR="009E566D" w:rsidRPr="00D2308F" w:rsidRDefault="009E566D" w:rsidP="000F23D5">
            <w:pPr>
              <w:spacing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230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3689" w:type="dxa"/>
            <w:vAlign w:val="center"/>
          </w:tcPr>
          <w:p w14:paraId="71D833C3" w14:textId="77777777" w:rsidR="009E566D" w:rsidRPr="00D2308F" w:rsidRDefault="009E566D" w:rsidP="000F23D5">
            <w:pPr>
              <w:spacing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230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Nazwa zadania</w:t>
            </w:r>
          </w:p>
        </w:tc>
        <w:tc>
          <w:tcPr>
            <w:tcW w:w="1472" w:type="dxa"/>
            <w:vAlign w:val="center"/>
          </w:tcPr>
          <w:p w14:paraId="0E46A9DE" w14:textId="77777777" w:rsidR="009E566D" w:rsidRDefault="009E566D" w:rsidP="000F23D5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E01">
              <w:rPr>
                <w:rFonts w:ascii="Times New Roman" w:hAnsi="Times New Roman"/>
                <w:b/>
                <w:sz w:val="20"/>
                <w:szCs w:val="20"/>
              </w:rPr>
              <w:t>Koszt</w:t>
            </w:r>
          </w:p>
          <w:p w14:paraId="47EF5E06" w14:textId="77777777" w:rsidR="009E566D" w:rsidRDefault="009E566D" w:rsidP="000F23D5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E01">
              <w:rPr>
                <w:rFonts w:ascii="Times New Roman" w:hAnsi="Times New Roman"/>
                <w:b/>
                <w:sz w:val="20"/>
                <w:szCs w:val="20"/>
              </w:rPr>
              <w:t>kwalifikowany</w:t>
            </w:r>
          </w:p>
          <w:p w14:paraId="44F6E4BF" w14:textId="77777777" w:rsidR="009E566D" w:rsidRPr="007B44EE" w:rsidRDefault="009E566D" w:rsidP="000F23D5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7E01">
              <w:rPr>
                <w:rFonts w:ascii="Times New Roman" w:hAnsi="Times New Roman"/>
                <w:b/>
                <w:sz w:val="20"/>
                <w:szCs w:val="20"/>
              </w:rPr>
              <w:t>zadania</w:t>
            </w:r>
          </w:p>
        </w:tc>
        <w:tc>
          <w:tcPr>
            <w:tcW w:w="1261" w:type="dxa"/>
            <w:vAlign w:val="center"/>
          </w:tcPr>
          <w:p w14:paraId="4EB241B0" w14:textId="77777777" w:rsidR="009E566D" w:rsidRDefault="009E566D" w:rsidP="000F2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E01">
              <w:rPr>
                <w:rFonts w:ascii="Times New Roman" w:hAnsi="Times New Roman"/>
                <w:b/>
                <w:sz w:val="20"/>
                <w:szCs w:val="20"/>
              </w:rPr>
              <w:t>Kwota dotacji z</w:t>
            </w:r>
          </w:p>
          <w:p w14:paraId="278ECFA9" w14:textId="77777777" w:rsidR="009E566D" w:rsidRDefault="009E566D" w:rsidP="000F2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E01">
              <w:rPr>
                <w:rFonts w:ascii="Times New Roman" w:hAnsi="Times New Roman"/>
                <w:b/>
                <w:sz w:val="20"/>
                <w:szCs w:val="20"/>
              </w:rPr>
              <w:t>WFOŚiGW</w:t>
            </w:r>
          </w:p>
          <w:p w14:paraId="2CC14E41" w14:textId="77777777" w:rsidR="009E566D" w:rsidRPr="007B44EE" w:rsidRDefault="009E566D" w:rsidP="000F2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7E01">
              <w:rPr>
                <w:rFonts w:ascii="Times New Roman" w:hAnsi="Times New Roman"/>
                <w:b/>
                <w:sz w:val="20"/>
                <w:szCs w:val="20"/>
              </w:rPr>
              <w:t>w Gdańsku</w:t>
            </w:r>
          </w:p>
        </w:tc>
        <w:tc>
          <w:tcPr>
            <w:tcW w:w="1766" w:type="dxa"/>
            <w:vAlign w:val="center"/>
          </w:tcPr>
          <w:p w14:paraId="0EE3CE83" w14:textId="77777777" w:rsidR="009E566D" w:rsidRPr="007B44EE" w:rsidRDefault="009E566D" w:rsidP="000F2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7E01">
              <w:rPr>
                <w:rFonts w:ascii="Times New Roman" w:hAnsi="Times New Roman"/>
                <w:b/>
                <w:sz w:val="20"/>
                <w:szCs w:val="20"/>
              </w:rPr>
              <w:t>Ilość odpadów poddanych unieszkodliwieniu [Mg]</w:t>
            </w:r>
          </w:p>
        </w:tc>
      </w:tr>
      <w:tr w:rsidR="009E566D" w:rsidRPr="007B44EE" w14:paraId="1E9F7AAF" w14:textId="77777777" w:rsidTr="009E566D">
        <w:trPr>
          <w:trHeight w:val="435"/>
        </w:trPr>
        <w:tc>
          <w:tcPr>
            <w:tcW w:w="874" w:type="dxa"/>
            <w:vAlign w:val="center"/>
          </w:tcPr>
          <w:p w14:paraId="530BCC1B" w14:textId="77777777" w:rsidR="009E566D" w:rsidRPr="00D2308F" w:rsidRDefault="009E566D" w:rsidP="000F23D5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308F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3689" w:type="dxa"/>
          </w:tcPr>
          <w:p w14:paraId="06A21B21" w14:textId="77777777" w:rsidR="009E566D" w:rsidRPr="007B44EE" w:rsidRDefault="009E566D" w:rsidP="000F23D5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7E01">
              <w:rPr>
                <w:rFonts w:ascii="Times New Roman" w:hAnsi="Times New Roman"/>
                <w:sz w:val="20"/>
                <w:szCs w:val="20"/>
              </w:rPr>
              <w:t>Program usuwania azbestu z terenu Gminy Stary Targ</w:t>
            </w:r>
          </w:p>
        </w:tc>
        <w:tc>
          <w:tcPr>
            <w:tcW w:w="1472" w:type="dxa"/>
            <w:vAlign w:val="center"/>
          </w:tcPr>
          <w:p w14:paraId="13F76302" w14:textId="77777777" w:rsidR="009E566D" w:rsidRPr="007B44EE" w:rsidRDefault="009E566D" w:rsidP="000F23D5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7E01">
              <w:rPr>
                <w:rFonts w:ascii="Times New Roman" w:hAnsi="Times New Roman"/>
                <w:sz w:val="20"/>
                <w:szCs w:val="20"/>
              </w:rPr>
              <w:t>13 000,20zł</w:t>
            </w:r>
          </w:p>
        </w:tc>
        <w:tc>
          <w:tcPr>
            <w:tcW w:w="1261" w:type="dxa"/>
            <w:vAlign w:val="center"/>
          </w:tcPr>
          <w:p w14:paraId="149E090A" w14:textId="77777777" w:rsidR="009E566D" w:rsidRPr="007B44EE" w:rsidRDefault="009E566D" w:rsidP="000F23D5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7E01">
              <w:rPr>
                <w:rFonts w:ascii="Times New Roman" w:hAnsi="Times New Roman"/>
                <w:sz w:val="20"/>
                <w:szCs w:val="20"/>
              </w:rPr>
              <w:t>6 500,00zł</w:t>
            </w:r>
          </w:p>
        </w:tc>
        <w:tc>
          <w:tcPr>
            <w:tcW w:w="1766" w:type="dxa"/>
            <w:vAlign w:val="center"/>
          </w:tcPr>
          <w:p w14:paraId="0DCD78C9" w14:textId="77777777" w:rsidR="009E566D" w:rsidRPr="007B44EE" w:rsidRDefault="009E566D" w:rsidP="000F23D5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7E01">
              <w:rPr>
                <w:rFonts w:ascii="Times New Roman" w:hAnsi="Times New Roman"/>
                <w:sz w:val="20"/>
                <w:szCs w:val="20"/>
              </w:rPr>
              <w:t>15,5</w:t>
            </w:r>
          </w:p>
        </w:tc>
      </w:tr>
      <w:tr w:rsidR="009E566D" w:rsidRPr="007B44EE" w14:paraId="116B9FE2" w14:textId="77777777" w:rsidTr="009E566D">
        <w:trPr>
          <w:trHeight w:val="465"/>
        </w:trPr>
        <w:tc>
          <w:tcPr>
            <w:tcW w:w="874" w:type="dxa"/>
            <w:vAlign w:val="center"/>
          </w:tcPr>
          <w:p w14:paraId="67323FDF" w14:textId="77777777" w:rsidR="009E566D" w:rsidRPr="00D2308F" w:rsidRDefault="009E566D" w:rsidP="000F23D5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308F">
              <w:rPr>
                <w:rFonts w:ascii="Times New Roman" w:hAnsi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3689" w:type="dxa"/>
          </w:tcPr>
          <w:p w14:paraId="0DC945FA" w14:textId="77777777" w:rsidR="009E566D" w:rsidRPr="007B44EE" w:rsidRDefault="009E566D" w:rsidP="000F23D5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7E01">
              <w:rPr>
                <w:rFonts w:ascii="Times New Roman" w:hAnsi="Times New Roman"/>
                <w:sz w:val="20"/>
                <w:szCs w:val="20"/>
              </w:rPr>
              <w:t>Unieszkodliwianie odpadów azbestowo-cementowych z terenu gminy Stary Targ</w:t>
            </w:r>
          </w:p>
        </w:tc>
        <w:tc>
          <w:tcPr>
            <w:tcW w:w="1472" w:type="dxa"/>
            <w:vAlign w:val="center"/>
          </w:tcPr>
          <w:p w14:paraId="7D8E33E0" w14:textId="77777777" w:rsidR="009E566D" w:rsidRPr="007B44EE" w:rsidRDefault="009E566D" w:rsidP="000F23D5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7E01">
              <w:rPr>
                <w:rFonts w:ascii="Times New Roman" w:hAnsi="Times New Roman"/>
                <w:sz w:val="20"/>
                <w:szCs w:val="20"/>
              </w:rPr>
              <w:t>13 999,07zł</w:t>
            </w:r>
          </w:p>
        </w:tc>
        <w:tc>
          <w:tcPr>
            <w:tcW w:w="1261" w:type="dxa"/>
            <w:vAlign w:val="center"/>
          </w:tcPr>
          <w:p w14:paraId="53691115" w14:textId="77777777" w:rsidR="009E566D" w:rsidRPr="007B44EE" w:rsidRDefault="009E566D" w:rsidP="000F23D5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7E01">
              <w:rPr>
                <w:rFonts w:ascii="Times New Roman" w:hAnsi="Times New Roman"/>
                <w:sz w:val="20"/>
                <w:szCs w:val="20"/>
              </w:rPr>
              <w:t>6 999,54zł</w:t>
            </w:r>
          </w:p>
        </w:tc>
        <w:tc>
          <w:tcPr>
            <w:tcW w:w="1766" w:type="dxa"/>
            <w:vAlign w:val="center"/>
          </w:tcPr>
          <w:p w14:paraId="00C14473" w14:textId="77777777" w:rsidR="009E566D" w:rsidRPr="00AB3DF6" w:rsidRDefault="009E566D" w:rsidP="000F23D5">
            <w:pPr>
              <w:spacing w:after="60" w:line="240" w:lineRule="auto"/>
              <w:jc w:val="center"/>
            </w:pPr>
            <w:r w:rsidRPr="00F07E01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</w:tr>
      <w:tr w:rsidR="009E566D" w:rsidRPr="007B44EE" w14:paraId="05E4FDB0" w14:textId="77777777" w:rsidTr="009E566D">
        <w:trPr>
          <w:trHeight w:val="450"/>
        </w:trPr>
        <w:tc>
          <w:tcPr>
            <w:tcW w:w="874" w:type="dxa"/>
            <w:vAlign w:val="center"/>
          </w:tcPr>
          <w:p w14:paraId="68E16C1B" w14:textId="77777777" w:rsidR="009E566D" w:rsidRPr="00D2308F" w:rsidRDefault="009E566D" w:rsidP="000F23D5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308F">
              <w:rPr>
                <w:rFonts w:ascii="Times New Roman" w:hAnsi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3689" w:type="dxa"/>
          </w:tcPr>
          <w:p w14:paraId="2AFD2655" w14:textId="77777777" w:rsidR="009E566D" w:rsidRPr="007B44EE" w:rsidRDefault="009E566D" w:rsidP="000F23D5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7E01">
              <w:rPr>
                <w:rFonts w:ascii="Times New Roman" w:hAnsi="Times New Roman"/>
                <w:sz w:val="20"/>
                <w:szCs w:val="20"/>
              </w:rPr>
              <w:t>Unieszkodliwianie odpadów azbestowo-cementowych z terenu gminy Stary Targ w roku 2009</w:t>
            </w:r>
          </w:p>
        </w:tc>
        <w:tc>
          <w:tcPr>
            <w:tcW w:w="1472" w:type="dxa"/>
            <w:vAlign w:val="center"/>
          </w:tcPr>
          <w:p w14:paraId="4CB456DB" w14:textId="77777777" w:rsidR="009E566D" w:rsidRPr="007B44EE" w:rsidRDefault="009E566D" w:rsidP="000F23D5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7E01">
              <w:rPr>
                <w:rFonts w:ascii="Times New Roman" w:hAnsi="Times New Roman"/>
                <w:sz w:val="20"/>
                <w:szCs w:val="20"/>
              </w:rPr>
              <w:t>9 447,00zł</w:t>
            </w:r>
          </w:p>
        </w:tc>
        <w:tc>
          <w:tcPr>
            <w:tcW w:w="1261" w:type="dxa"/>
            <w:vAlign w:val="center"/>
          </w:tcPr>
          <w:p w14:paraId="3D74F071" w14:textId="77777777" w:rsidR="009E566D" w:rsidRPr="007B44EE" w:rsidRDefault="009E566D" w:rsidP="000F23D5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7E01">
              <w:rPr>
                <w:rFonts w:ascii="Times New Roman" w:hAnsi="Times New Roman"/>
                <w:sz w:val="20"/>
                <w:szCs w:val="20"/>
              </w:rPr>
              <w:t>4724,00zł</w:t>
            </w:r>
          </w:p>
        </w:tc>
        <w:tc>
          <w:tcPr>
            <w:tcW w:w="1766" w:type="dxa"/>
            <w:vAlign w:val="center"/>
          </w:tcPr>
          <w:p w14:paraId="4A38F392" w14:textId="77777777" w:rsidR="009E566D" w:rsidRPr="007B44EE" w:rsidRDefault="009E566D" w:rsidP="000F23D5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7E01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</w:tr>
      <w:tr w:rsidR="009E566D" w:rsidRPr="007B44EE" w14:paraId="2A11FE92" w14:textId="77777777" w:rsidTr="009E566D">
        <w:trPr>
          <w:trHeight w:val="435"/>
        </w:trPr>
        <w:tc>
          <w:tcPr>
            <w:tcW w:w="874" w:type="dxa"/>
            <w:vAlign w:val="center"/>
          </w:tcPr>
          <w:p w14:paraId="3CE4EDA7" w14:textId="77777777" w:rsidR="009E566D" w:rsidRPr="00D2308F" w:rsidRDefault="009E566D" w:rsidP="000F23D5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308F">
              <w:rPr>
                <w:rFonts w:ascii="Times New Roman" w:hAnsi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3689" w:type="dxa"/>
          </w:tcPr>
          <w:p w14:paraId="357DF9A8" w14:textId="77777777" w:rsidR="009E566D" w:rsidRPr="007B44EE" w:rsidRDefault="009E566D" w:rsidP="000F23D5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7E01">
              <w:rPr>
                <w:rFonts w:ascii="Times New Roman" w:hAnsi="Times New Roman"/>
                <w:sz w:val="20"/>
                <w:szCs w:val="20"/>
              </w:rPr>
              <w:t>Usuwanie wyrobów zawierających azbest z terenu Gminy Stary Targ</w:t>
            </w:r>
          </w:p>
        </w:tc>
        <w:tc>
          <w:tcPr>
            <w:tcW w:w="1472" w:type="dxa"/>
            <w:vAlign w:val="center"/>
          </w:tcPr>
          <w:p w14:paraId="3CDF81A4" w14:textId="77777777" w:rsidR="009E566D" w:rsidRPr="007B44EE" w:rsidRDefault="009E566D" w:rsidP="000F23D5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7E01">
              <w:rPr>
                <w:rFonts w:ascii="Times New Roman" w:hAnsi="Times New Roman"/>
                <w:sz w:val="20"/>
                <w:szCs w:val="20"/>
              </w:rPr>
              <w:t>35 714,79zł</w:t>
            </w:r>
          </w:p>
        </w:tc>
        <w:tc>
          <w:tcPr>
            <w:tcW w:w="1261" w:type="dxa"/>
            <w:vAlign w:val="center"/>
          </w:tcPr>
          <w:p w14:paraId="657D41B9" w14:textId="77777777" w:rsidR="009E566D" w:rsidRPr="007B44EE" w:rsidRDefault="009E566D" w:rsidP="000F23D5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7E01">
              <w:rPr>
                <w:rFonts w:ascii="Times New Roman" w:hAnsi="Times New Roman"/>
                <w:sz w:val="20"/>
                <w:szCs w:val="20"/>
              </w:rPr>
              <w:t>24 988,00zł</w:t>
            </w:r>
          </w:p>
        </w:tc>
        <w:tc>
          <w:tcPr>
            <w:tcW w:w="1766" w:type="dxa"/>
            <w:vAlign w:val="center"/>
          </w:tcPr>
          <w:p w14:paraId="114F4B8C" w14:textId="77777777" w:rsidR="009E566D" w:rsidRPr="007B44EE" w:rsidRDefault="009E566D" w:rsidP="000F23D5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7E01">
              <w:rPr>
                <w:rFonts w:ascii="Times New Roman" w:hAnsi="Times New Roman"/>
                <w:sz w:val="20"/>
                <w:szCs w:val="20"/>
              </w:rPr>
              <w:t>18,6</w:t>
            </w:r>
          </w:p>
        </w:tc>
      </w:tr>
      <w:tr w:rsidR="009E566D" w:rsidRPr="007B44EE" w14:paraId="1F488CF4" w14:textId="77777777" w:rsidTr="009E566D">
        <w:trPr>
          <w:trHeight w:val="420"/>
        </w:trPr>
        <w:tc>
          <w:tcPr>
            <w:tcW w:w="874" w:type="dxa"/>
            <w:vAlign w:val="center"/>
          </w:tcPr>
          <w:p w14:paraId="0F5FF02C" w14:textId="77777777" w:rsidR="009E566D" w:rsidRPr="00D2308F" w:rsidRDefault="009E566D" w:rsidP="000F23D5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308F">
              <w:rPr>
                <w:rFonts w:ascii="Times New Roman" w:hAnsi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689" w:type="dxa"/>
          </w:tcPr>
          <w:p w14:paraId="6E8D863F" w14:textId="77777777" w:rsidR="009E566D" w:rsidRPr="007B44EE" w:rsidRDefault="009E566D" w:rsidP="000F23D5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7E01">
              <w:rPr>
                <w:rFonts w:ascii="Times New Roman" w:hAnsi="Times New Roman"/>
                <w:sz w:val="20"/>
                <w:szCs w:val="20"/>
              </w:rPr>
              <w:t>Usuwanie wyrobów zawierających azbest z terenu Gminy Stary Targ – edycja 2011</w:t>
            </w:r>
          </w:p>
        </w:tc>
        <w:tc>
          <w:tcPr>
            <w:tcW w:w="1472" w:type="dxa"/>
            <w:vAlign w:val="center"/>
          </w:tcPr>
          <w:p w14:paraId="46641CEB" w14:textId="77777777" w:rsidR="009E566D" w:rsidRPr="007B44EE" w:rsidRDefault="009E566D" w:rsidP="000F23D5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7E01">
              <w:rPr>
                <w:rFonts w:ascii="Times New Roman" w:hAnsi="Times New Roman"/>
                <w:sz w:val="20"/>
                <w:szCs w:val="20"/>
              </w:rPr>
              <w:t>14 850,00zł</w:t>
            </w:r>
          </w:p>
        </w:tc>
        <w:tc>
          <w:tcPr>
            <w:tcW w:w="1261" w:type="dxa"/>
            <w:vAlign w:val="center"/>
          </w:tcPr>
          <w:p w14:paraId="09B62AEE" w14:textId="77777777" w:rsidR="009E566D" w:rsidRPr="007B44EE" w:rsidRDefault="009E566D" w:rsidP="000F23D5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7E01">
              <w:rPr>
                <w:rFonts w:ascii="Times New Roman" w:hAnsi="Times New Roman"/>
                <w:sz w:val="20"/>
                <w:szCs w:val="20"/>
              </w:rPr>
              <w:t>10 395,00zł</w:t>
            </w:r>
          </w:p>
        </w:tc>
        <w:tc>
          <w:tcPr>
            <w:tcW w:w="1766" w:type="dxa"/>
            <w:vAlign w:val="center"/>
          </w:tcPr>
          <w:p w14:paraId="2C99B1D9" w14:textId="77777777" w:rsidR="009E566D" w:rsidRPr="007B44EE" w:rsidRDefault="009E566D" w:rsidP="000F23D5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7E01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</w:tr>
      <w:tr w:rsidR="009E566D" w:rsidRPr="007B44EE" w14:paraId="668AAC95" w14:textId="77777777" w:rsidTr="009E566D">
        <w:trPr>
          <w:trHeight w:val="375"/>
        </w:trPr>
        <w:tc>
          <w:tcPr>
            <w:tcW w:w="874" w:type="dxa"/>
            <w:vAlign w:val="center"/>
          </w:tcPr>
          <w:p w14:paraId="3D542C2E" w14:textId="77777777" w:rsidR="009E566D" w:rsidRPr="00D2308F" w:rsidRDefault="009E566D" w:rsidP="000F23D5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308F">
              <w:rPr>
                <w:rFonts w:ascii="Times New Roman" w:hAnsi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689" w:type="dxa"/>
          </w:tcPr>
          <w:p w14:paraId="612FBBBF" w14:textId="77777777" w:rsidR="009E566D" w:rsidRPr="007B44EE" w:rsidRDefault="009E566D" w:rsidP="000F23D5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7E01">
              <w:rPr>
                <w:rFonts w:ascii="Times New Roman" w:hAnsi="Times New Roman"/>
                <w:sz w:val="20"/>
                <w:szCs w:val="20"/>
              </w:rPr>
              <w:t>Usuwanie wyrobów zawierających azbest z terenu Gminy Stary Targ – edycja 2012</w:t>
            </w:r>
          </w:p>
        </w:tc>
        <w:tc>
          <w:tcPr>
            <w:tcW w:w="1472" w:type="dxa"/>
            <w:vAlign w:val="center"/>
          </w:tcPr>
          <w:p w14:paraId="7F4282D2" w14:textId="77777777" w:rsidR="009E566D" w:rsidRPr="007B44EE" w:rsidRDefault="009E566D" w:rsidP="000F23D5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7E01">
              <w:rPr>
                <w:rFonts w:ascii="Times New Roman" w:hAnsi="Times New Roman"/>
                <w:sz w:val="20"/>
                <w:szCs w:val="20"/>
              </w:rPr>
              <w:t>29 861,00zł</w:t>
            </w:r>
          </w:p>
        </w:tc>
        <w:tc>
          <w:tcPr>
            <w:tcW w:w="1261" w:type="dxa"/>
            <w:vAlign w:val="center"/>
          </w:tcPr>
          <w:p w14:paraId="35A1BCD5" w14:textId="77777777" w:rsidR="009E566D" w:rsidRPr="007B44EE" w:rsidRDefault="009E566D" w:rsidP="000F23D5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7E01">
              <w:rPr>
                <w:rFonts w:ascii="Times New Roman" w:hAnsi="Times New Roman"/>
                <w:sz w:val="20"/>
                <w:szCs w:val="20"/>
              </w:rPr>
              <w:t>20 901,00zł</w:t>
            </w:r>
          </w:p>
        </w:tc>
        <w:tc>
          <w:tcPr>
            <w:tcW w:w="1766" w:type="dxa"/>
            <w:vAlign w:val="center"/>
          </w:tcPr>
          <w:p w14:paraId="18D60BAD" w14:textId="77777777" w:rsidR="009E566D" w:rsidRPr="007B44EE" w:rsidRDefault="009E566D" w:rsidP="000F23D5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7E01">
              <w:rPr>
                <w:rFonts w:ascii="Times New Roman" w:hAnsi="Times New Roman"/>
                <w:sz w:val="20"/>
                <w:szCs w:val="20"/>
              </w:rPr>
              <w:t>17,755</w:t>
            </w:r>
          </w:p>
        </w:tc>
      </w:tr>
      <w:tr w:rsidR="009E566D" w:rsidRPr="007B44EE" w14:paraId="4926ECFC" w14:textId="77777777" w:rsidTr="009E566D">
        <w:trPr>
          <w:trHeight w:val="300"/>
        </w:trPr>
        <w:tc>
          <w:tcPr>
            <w:tcW w:w="874" w:type="dxa"/>
            <w:vAlign w:val="center"/>
          </w:tcPr>
          <w:p w14:paraId="710BCDEE" w14:textId="77777777" w:rsidR="009E566D" w:rsidRPr="00D2308F" w:rsidRDefault="009E566D" w:rsidP="000F23D5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308F">
              <w:rPr>
                <w:rFonts w:ascii="Times New Roman" w:hAnsi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689" w:type="dxa"/>
          </w:tcPr>
          <w:p w14:paraId="6CE822B0" w14:textId="77777777" w:rsidR="009E566D" w:rsidRPr="007B44EE" w:rsidRDefault="009E566D" w:rsidP="000F23D5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7E01">
              <w:rPr>
                <w:rFonts w:ascii="Times New Roman" w:hAnsi="Times New Roman"/>
                <w:sz w:val="20"/>
                <w:szCs w:val="20"/>
              </w:rPr>
              <w:t>Usuwanie wyrobów zawierających azbest z terenu Gminy Stary Targ – edycja 2013</w:t>
            </w:r>
          </w:p>
        </w:tc>
        <w:tc>
          <w:tcPr>
            <w:tcW w:w="1472" w:type="dxa"/>
            <w:vAlign w:val="center"/>
          </w:tcPr>
          <w:p w14:paraId="2087A443" w14:textId="77777777" w:rsidR="009E566D" w:rsidRPr="007B44EE" w:rsidRDefault="009E566D" w:rsidP="000F23D5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7E01">
              <w:rPr>
                <w:rFonts w:ascii="Times New Roman" w:hAnsi="Times New Roman"/>
                <w:sz w:val="20"/>
                <w:szCs w:val="20"/>
              </w:rPr>
              <w:t>9 896,00zł</w:t>
            </w:r>
          </w:p>
        </w:tc>
        <w:tc>
          <w:tcPr>
            <w:tcW w:w="1261" w:type="dxa"/>
            <w:vAlign w:val="center"/>
          </w:tcPr>
          <w:p w14:paraId="0EB56E97" w14:textId="77777777" w:rsidR="009E566D" w:rsidRPr="007B44EE" w:rsidRDefault="009E566D" w:rsidP="000F23D5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7E01">
              <w:rPr>
                <w:rFonts w:ascii="Times New Roman" w:hAnsi="Times New Roman"/>
                <w:sz w:val="20"/>
                <w:szCs w:val="20"/>
              </w:rPr>
              <w:t>6 926,00zł</w:t>
            </w:r>
          </w:p>
        </w:tc>
        <w:tc>
          <w:tcPr>
            <w:tcW w:w="1766" w:type="dxa"/>
            <w:vAlign w:val="center"/>
          </w:tcPr>
          <w:p w14:paraId="61605EEF" w14:textId="77777777" w:rsidR="009E566D" w:rsidRPr="007B44EE" w:rsidRDefault="009E566D" w:rsidP="000F23D5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7E01">
              <w:rPr>
                <w:rFonts w:ascii="Times New Roman" w:hAnsi="Times New Roman"/>
                <w:sz w:val="20"/>
                <w:szCs w:val="20"/>
              </w:rPr>
              <w:t>12,37</w:t>
            </w:r>
          </w:p>
        </w:tc>
      </w:tr>
      <w:tr w:rsidR="009E566D" w:rsidRPr="007B44EE" w14:paraId="7A69936E" w14:textId="77777777" w:rsidTr="009E566D">
        <w:trPr>
          <w:trHeight w:val="405"/>
        </w:trPr>
        <w:tc>
          <w:tcPr>
            <w:tcW w:w="874" w:type="dxa"/>
            <w:vAlign w:val="center"/>
          </w:tcPr>
          <w:p w14:paraId="755E6A8B" w14:textId="77777777" w:rsidR="009E566D" w:rsidRPr="00D2308F" w:rsidRDefault="009E566D" w:rsidP="000F23D5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308F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3689" w:type="dxa"/>
          </w:tcPr>
          <w:p w14:paraId="422A3F05" w14:textId="77777777" w:rsidR="009E566D" w:rsidRPr="00A63979" w:rsidRDefault="009E566D" w:rsidP="000F23D5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979">
              <w:rPr>
                <w:rFonts w:ascii="Times New Roman" w:hAnsi="Times New Roman"/>
                <w:color w:val="000000"/>
                <w:sz w:val="20"/>
                <w:szCs w:val="20"/>
              </w:rPr>
              <w:t>Usuwanie wyrobów zawierających azbest z terenu Gminy Stary Targ – edycja 2014</w:t>
            </w:r>
          </w:p>
        </w:tc>
        <w:tc>
          <w:tcPr>
            <w:tcW w:w="1472" w:type="dxa"/>
            <w:vAlign w:val="center"/>
          </w:tcPr>
          <w:p w14:paraId="69C08BA4" w14:textId="77777777" w:rsidR="009E566D" w:rsidRPr="00AB3DF6" w:rsidRDefault="009E566D" w:rsidP="000F23D5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DF6">
              <w:rPr>
                <w:rFonts w:ascii="Times New Roman" w:hAnsi="Times New Roman"/>
                <w:color w:val="000000"/>
                <w:sz w:val="20"/>
                <w:szCs w:val="20"/>
              </w:rPr>
              <w:t>4 336,00zł</w:t>
            </w:r>
          </w:p>
        </w:tc>
        <w:tc>
          <w:tcPr>
            <w:tcW w:w="1261" w:type="dxa"/>
            <w:vAlign w:val="center"/>
          </w:tcPr>
          <w:p w14:paraId="1AB9F0D7" w14:textId="77777777" w:rsidR="009E566D" w:rsidRPr="00AB3DF6" w:rsidRDefault="009E566D" w:rsidP="000F23D5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DF6">
              <w:rPr>
                <w:rFonts w:ascii="Times New Roman" w:hAnsi="Times New Roman"/>
                <w:color w:val="000000"/>
                <w:sz w:val="20"/>
                <w:szCs w:val="20"/>
              </w:rPr>
              <w:t>4 204,00zł</w:t>
            </w:r>
          </w:p>
        </w:tc>
        <w:tc>
          <w:tcPr>
            <w:tcW w:w="1766" w:type="dxa"/>
            <w:vAlign w:val="center"/>
          </w:tcPr>
          <w:p w14:paraId="6A592EE9" w14:textId="77777777" w:rsidR="009E566D" w:rsidRPr="00AB3DF6" w:rsidRDefault="009E566D" w:rsidP="000F23D5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DF6">
              <w:rPr>
                <w:rFonts w:ascii="Times New Roman" w:hAnsi="Times New Roman"/>
                <w:color w:val="000000"/>
                <w:sz w:val="20"/>
                <w:szCs w:val="20"/>
              </w:rPr>
              <w:t>6,069</w:t>
            </w:r>
          </w:p>
        </w:tc>
      </w:tr>
      <w:tr w:rsidR="009E566D" w:rsidRPr="007B44EE" w14:paraId="66AF8928" w14:textId="77777777" w:rsidTr="009E566D">
        <w:trPr>
          <w:trHeight w:val="405"/>
        </w:trPr>
        <w:tc>
          <w:tcPr>
            <w:tcW w:w="874" w:type="dxa"/>
            <w:vAlign w:val="center"/>
          </w:tcPr>
          <w:p w14:paraId="3F49EDA7" w14:textId="77777777" w:rsidR="009E566D" w:rsidRPr="00D2308F" w:rsidRDefault="009E566D" w:rsidP="000F23D5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308F"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3689" w:type="dxa"/>
          </w:tcPr>
          <w:p w14:paraId="122F01E7" w14:textId="77777777" w:rsidR="009E566D" w:rsidRPr="00A63979" w:rsidRDefault="009E566D" w:rsidP="000F23D5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979">
              <w:rPr>
                <w:rFonts w:ascii="Times New Roman" w:hAnsi="Times New Roman"/>
                <w:color w:val="000000"/>
                <w:sz w:val="20"/>
                <w:szCs w:val="20"/>
              </w:rPr>
              <w:t>Usuwanie wyrobów zawierających azbest z terenu Gminy Stary Targ – edycja 2015</w:t>
            </w:r>
          </w:p>
        </w:tc>
        <w:tc>
          <w:tcPr>
            <w:tcW w:w="1472" w:type="dxa"/>
            <w:vAlign w:val="center"/>
          </w:tcPr>
          <w:p w14:paraId="3068B36A" w14:textId="77777777" w:rsidR="009E566D" w:rsidRPr="00A7117F" w:rsidRDefault="009E566D" w:rsidP="000F23D5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17F">
              <w:rPr>
                <w:rFonts w:ascii="Times New Roman" w:hAnsi="Times New Roman"/>
                <w:color w:val="000000"/>
                <w:sz w:val="20"/>
                <w:szCs w:val="20"/>
              </w:rPr>
              <w:t>10 312,00zł</w:t>
            </w:r>
          </w:p>
        </w:tc>
        <w:tc>
          <w:tcPr>
            <w:tcW w:w="1261" w:type="dxa"/>
            <w:vAlign w:val="center"/>
          </w:tcPr>
          <w:p w14:paraId="3BB7C1B3" w14:textId="77777777" w:rsidR="009E566D" w:rsidRPr="00A7117F" w:rsidRDefault="009E566D" w:rsidP="000F23D5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17F">
              <w:rPr>
                <w:rFonts w:ascii="Times New Roman" w:hAnsi="Times New Roman"/>
                <w:color w:val="000000"/>
                <w:sz w:val="20"/>
                <w:szCs w:val="20"/>
              </w:rPr>
              <w:t>8765,20zł</w:t>
            </w:r>
          </w:p>
        </w:tc>
        <w:tc>
          <w:tcPr>
            <w:tcW w:w="1766" w:type="dxa"/>
            <w:vAlign w:val="center"/>
          </w:tcPr>
          <w:p w14:paraId="138EC1DA" w14:textId="77777777" w:rsidR="009E566D" w:rsidRPr="00A7117F" w:rsidRDefault="009E566D" w:rsidP="000F23D5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17F">
              <w:rPr>
                <w:rFonts w:ascii="Times New Roman" w:hAnsi="Times New Roman"/>
                <w:color w:val="000000"/>
                <w:sz w:val="20"/>
                <w:szCs w:val="20"/>
              </w:rPr>
              <w:t>12,89</w:t>
            </w:r>
          </w:p>
        </w:tc>
      </w:tr>
      <w:tr w:rsidR="009E566D" w:rsidRPr="007B44EE" w14:paraId="25B1480D" w14:textId="77777777" w:rsidTr="009E566D">
        <w:trPr>
          <w:trHeight w:val="405"/>
        </w:trPr>
        <w:tc>
          <w:tcPr>
            <w:tcW w:w="874" w:type="dxa"/>
            <w:vAlign w:val="center"/>
          </w:tcPr>
          <w:p w14:paraId="772DAFE0" w14:textId="5E668BA6" w:rsidR="009E566D" w:rsidRPr="00D2308F" w:rsidRDefault="009E566D" w:rsidP="000F23D5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 w:rsidR="005D1EE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89" w:type="dxa"/>
          </w:tcPr>
          <w:p w14:paraId="2EC1173E" w14:textId="4FF2C4E9" w:rsidR="009E566D" w:rsidRPr="00A63979" w:rsidRDefault="005D1EED" w:rsidP="000F23D5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979">
              <w:rPr>
                <w:rFonts w:ascii="Times New Roman" w:hAnsi="Times New Roman"/>
                <w:color w:val="000000"/>
                <w:sz w:val="20"/>
                <w:szCs w:val="20"/>
              </w:rPr>
              <w:t>Usuwanie wyrobów zawierających azbest z terenu Gminy Stary Targ – edycja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72" w:type="dxa"/>
            <w:vAlign w:val="center"/>
          </w:tcPr>
          <w:p w14:paraId="40A56A88" w14:textId="5E5D345A" w:rsidR="009E566D" w:rsidRPr="00A7117F" w:rsidRDefault="005D1EED" w:rsidP="000F23D5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44836,00</w:t>
            </w:r>
          </w:p>
        </w:tc>
        <w:tc>
          <w:tcPr>
            <w:tcW w:w="1261" w:type="dxa"/>
            <w:vAlign w:val="center"/>
          </w:tcPr>
          <w:p w14:paraId="24F4C869" w14:textId="0E238CB9" w:rsidR="009E566D" w:rsidRPr="00A7117F" w:rsidRDefault="005D1EED" w:rsidP="000F23D5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20673,00</w:t>
            </w:r>
          </w:p>
        </w:tc>
        <w:tc>
          <w:tcPr>
            <w:tcW w:w="1766" w:type="dxa"/>
            <w:vAlign w:val="center"/>
          </w:tcPr>
          <w:p w14:paraId="5DB9384A" w14:textId="15F47756" w:rsidR="009E566D" w:rsidRPr="00A7117F" w:rsidRDefault="005D1EED" w:rsidP="000F23D5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36,00</w:t>
            </w:r>
          </w:p>
        </w:tc>
      </w:tr>
    </w:tbl>
    <w:p w14:paraId="1D25D40C" w14:textId="77777777" w:rsidR="009E566D" w:rsidRDefault="009E566D" w:rsidP="009E566D">
      <w:pPr>
        <w:pStyle w:val="Akapitzlist"/>
        <w:ind w:left="1080"/>
      </w:pPr>
    </w:p>
    <w:p w14:paraId="4F44821C" w14:textId="77777777" w:rsidR="009E566D" w:rsidRPr="00745E17" w:rsidRDefault="009E566D" w:rsidP="009E566D">
      <w:pPr>
        <w:pStyle w:val="Akapitzlist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745E17">
        <w:rPr>
          <w:b/>
          <w:sz w:val="26"/>
          <w:szCs w:val="26"/>
          <w:u w:val="single"/>
        </w:rPr>
        <w:t>Punkt informacyjny:</w:t>
      </w:r>
    </w:p>
    <w:p w14:paraId="12405D64" w14:textId="77777777" w:rsidR="009E566D" w:rsidRDefault="009E566D" w:rsidP="009E566D">
      <w:pPr>
        <w:pStyle w:val="Akapitzlist"/>
        <w:ind w:left="1080"/>
      </w:pPr>
      <w:r>
        <w:t>Zakres udzielanych informacji:</w:t>
      </w:r>
    </w:p>
    <w:p w14:paraId="4A4B8A69" w14:textId="77777777" w:rsidR="009E566D" w:rsidRDefault="009E566D" w:rsidP="009E566D">
      <w:pPr>
        <w:pStyle w:val="Akapitzlist"/>
        <w:numPr>
          <w:ilvl w:val="0"/>
          <w:numId w:val="7"/>
        </w:numPr>
      </w:pPr>
      <w:r>
        <w:t>Szkodliwość azbestu</w:t>
      </w:r>
    </w:p>
    <w:p w14:paraId="4F09CA1E" w14:textId="77777777" w:rsidR="009E566D" w:rsidRDefault="009E566D" w:rsidP="009E566D">
      <w:pPr>
        <w:pStyle w:val="Akapitzlist"/>
        <w:numPr>
          <w:ilvl w:val="0"/>
          <w:numId w:val="7"/>
        </w:numPr>
      </w:pPr>
      <w:r>
        <w:t>Zasady bezpiecznego usuwania wyrobów zawierających azbest</w:t>
      </w:r>
    </w:p>
    <w:p w14:paraId="459BB0EC" w14:textId="77777777" w:rsidR="009E566D" w:rsidRDefault="009E566D" w:rsidP="009E566D">
      <w:pPr>
        <w:pStyle w:val="Akapitzlist"/>
        <w:numPr>
          <w:ilvl w:val="0"/>
          <w:numId w:val="7"/>
        </w:numPr>
      </w:pPr>
      <w:r>
        <w:t>Możliwość i zasady uzyskania dofinansowania na działania związane z usuwaniem wyrobów zawierających azbest</w:t>
      </w:r>
    </w:p>
    <w:p w14:paraId="00DF2747" w14:textId="77777777" w:rsidR="009E566D" w:rsidRDefault="009E566D" w:rsidP="009E566D">
      <w:pPr>
        <w:ind w:left="1134"/>
      </w:pPr>
      <w:r>
        <w:t xml:space="preserve">W punkcie informacyjnym przyjmowane są zgłoszenia od mieszkańców zainteresowanych uzyskaniem dofinansowania na zadania związane z usuwaniem wyrobów zawierających azbest, a także: </w:t>
      </w:r>
    </w:p>
    <w:p w14:paraId="0BF28498" w14:textId="77777777" w:rsidR="009E566D" w:rsidRDefault="009E566D" w:rsidP="009E566D">
      <w:pPr>
        <w:pStyle w:val="Akapitzlist"/>
        <w:numPr>
          <w:ilvl w:val="0"/>
          <w:numId w:val="9"/>
        </w:numPr>
      </w:pPr>
      <w:r>
        <w:t>Informacje o naborach zgłoszeń;</w:t>
      </w:r>
    </w:p>
    <w:p w14:paraId="71D57EBA" w14:textId="77777777" w:rsidR="009E566D" w:rsidRDefault="009E566D" w:rsidP="009E566D">
      <w:pPr>
        <w:pStyle w:val="Akapitzlist"/>
        <w:numPr>
          <w:ilvl w:val="0"/>
          <w:numId w:val="9"/>
        </w:numPr>
      </w:pPr>
      <w:r>
        <w:t>Zasady przeprowadzonego naboru</w:t>
      </w:r>
    </w:p>
    <w:p w14:paraId="266BA42A" w14:textId="77777777" w:rsidR="009E566D" w:rsidRDefault="009E566D" w:rsidP="009E566D">
      <w:pPr>
        <w:pStyle w:val="Akapitzlist"/>
        <w:numPr>
          <w:ilvl w:val="0"/>
          <w:numId w:val="9"/>
        </w:numPr>
      </w:pPr>
      <w:r>
        <w:t>Potrzebne dokumenty do pobrania lub podane miejsce do ich pobierania</w:t>
      </w:r>
    </w:p>
    <w:p w14:paraId="0A85A16C" w14:textId="77777777" w:rsidR="009E566D" w:rsidRDefault="009E566D" w:rsidP="009E566D">
      <w:pPr>
        <w:ind w:left="1494"/>
      </w:pPr>
      <w:r>
        <w:t>Dane kontaktowe:</w:t>
      </w:r>
    </w:p>
    <w:p w14:paraId="438E6E9F" w14:textId="249D4058" w:rsidR="009E566D" w:rsidRDefault="009E566D" w:rsidP="009E566D">
      <w:pPr>
        <w:ind w:left="1494"/>
        <w:rPr>
          <w:u w:val="single"/>
        </w:rPr>
      </w:pPr>
      <w:r>
        <w:t xml:space="preserve">Urząd Gminy w Starym Targu ul. Główna 20, 82-410 Stary Targ, pokój nr </w:t>
      </w:r>
      <w:r w:rsidR="001E1B0F">
        <w:t>4</w:t>
      </w:r>
      <w:r>
        <w:t xml:space="preserve">, tel. (55) 640-50-50 wew. </w:t>
      </w:r>
      <w:r w:rsidR="001E1B0F">
        <w:t>1</w:t>
      </w:r>
      <w:r>
        <w:t xml:space="preserve">3, </w:t>
      </w:r>
      <w:r w:rsidRPr="009E566D">
        <w:t xml:space="preserve">e-mail: </w:t>
      </w:r>
      <w:hyperlink r:id="rId10" w:history="1">
        <w:r w:rsidR="001E1B0F" w:rsidRPr="00227985">
          <w:rPr>
            <w:rStyle w:val="Hipercze"/>
          </w:rPr>
          <w:t>projekty@gminastarytarg.pl</w:t>
        </w:r>
      </w:hyperlink>
    </w:p>
    <w:p w14:paraId="4A36A10E" w14:textId="77777777" w:rsidR="00745E17" w:rsidRDefault="00745E17" w:rsidP="009E566D">
      <w:pPr>
        <w:ind w:left="1494"/>
        <w:rPr>
          <w:u w:val="single"/>
        </w:rPr>
      </w:pPr>
    </w:p>
    <w:p w14:paraId="2CCD6104" w14:textId="77777777" w:rsidR="009E566D" w:rsidRPr="00745E17" w:rsidRDefault="009E566D" w:rsidP="009E566D">
      <w:pPr>
        <w:pStyle w:val="Akapitzlist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745E17">
        <w:rPr>
          <w:b/>
          <w:sz w:val="26"/>
          <w:szCs w:val="26"/>
          <w:u w:val="single"/>
        </w:rPr>
        <w:t>Spotka</w:t>
      </w:r>
      <w:r w:rsidR="00745E17" w:rsidRPr="00745E17">
        <w:rPr>
          <w:b/>
          <w:sz w:val="26"/>
          <w:szCs w:val="26"/>
          <w:u w:val="single"/>
        </w:rPr>
        <w:t>nie</w:t>
      </w:r>
      <w:r w:rsidRPr="00745E17">
        <w:rPr>
          <w:b/>
          <w:sz w:val="26"/>
          <w:szCs w:val="26"/>
          <w:u w:val="single"/>
        </w:rPr>
        <w:t xml:space="preserve"> i materiały informacyjne: </w:t>
      </w:r>
    </w:p>
    <w:p w14:paraId="5CC31326" w14:textId="77777777" w:rsidR="001E1B0F" w:rsidRDefault="00745E17" w:rsidP="009E566D">
      <w:pPr>
        <w:pStyle w:val="Akapitzlist"/>
        <w:numPr>
          <w:ilvl w:val="0"/>
          <w:numId w:val="10"/>
        </w:numPr>
      </w:pPr>
      <w:r>
        <w:t xml:space="preserve">Spotkanie edukacyjne z mieszkańcami Gminy Stary Targ dotyczące usuwania azbestu </w:t>
      </w:r>
      <w:r w:rsidR="001E1B0F">
        <w:t xml:space="preserve">nie odbyło się w związku z panującą obecnie trudną sytuacją wywołaną przez </w:t>
      </w:r>
    </w:p>
    <w:p w14:paraId="5E0FA281" w14:textId="6DDB91F5" w:rsidR="009E566D" w:rsidRDefault="001E1B0F" w:rsidP="001E1B0F">
      <w:pPr>
        <w:pStyle w:val="Akapitzlist"/>
        <w:ind w:left="1440"/>
      </w:pPr>
      <w:r>
        <w:t>COVID-19.</w:t>
      </w:r>
      <w:r w:rsidR="00745E17">
        <w:t xml:space="preserve"> </w:t>
      </w:r>
      <w:r>
        <w:t>Wszyscy interesanci mogą zasięgnąć informacji w Urzędzie Gminy Stary Targ po wcześniejszym telefonicznym  umówieniu spotkania.</w:t>
      </w:r>
    </w:p>
    <w:p w14:paraId="18DA16B7" w14:textId="77777777" w:rsidR="009E566D" w:rsidRDefault="00745E17" w:rsidP="00745E17">
      <w:pPr>
        <w:pStyle w:val="Akapitzlist"/>
        <w:numPr>
          <w:ilvl w:val="0"/>
          <w:numId w:val="10"/>
        </w:numPr>
      </w:pPr>
      <w:r>
        <w:t xml:space="preserve">Inne działania edukacyjno – informacyjne: </w:t>
      </w:r>
    </w:p>
    <w:p w14:paraId="01A63AE2" w14:textId="4AABFF3D" w:rsidR="00745E17" w:rsidRDefault="00745E17" w:rsidP="00745E17">
      <w:pPr>
        <w:pStyle w:val="Akapitzlist"/>
        <w:ind w:left="1440"/>
      </w:pPr>
      <w:r>
        <w:t xml:space="preserve">Materiały informacyjne dotyczące azbestu można uzyskać w siedzibie Urzędu Gminy Stary Targ, ul. Główna 20, 82-410 Stary Targ (pokój nr </w:t>
      </w:r>
      <w:r w:rsidR="001E1B0F">
        <w:t>4</w:t>
      </w:r>
      <w:r>
        <w:t xml:space="preserve">). </w:t>
      </w:r>
    </w:p>
    <w:sectPr w:rsidR="00745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44BDB"/>
    <w:multiLevelType w:val="hybridMultilevel"/>
    <w:tmpl w:val="8A46167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D25686"/>
    <w:multiLevelType w:val="hybridMultilevel"/>
    <w:tmpl w:val="D06C7A5C"/>
    <w:lvl w:ilvl="0" w:tplc="586C7B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DD0A5E"/>
    <w:multiLevelType w:val="hybridMultilevel"/>
    <w:tmpl w:val="92F69390"/>
    <w:lvl w:ilvl="0" w:tplc="B5AE7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80D65"/>
    <w:multiLevelType w:val="hybridMultilevel"/>
    <w:tmpl w:val="1B389BA6"/>
    <w:lvl w:ilvl="0" w:tplc="C632E9A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D644B"/>
    <w:multiLevelType w:val="hybridMultilevel"/>
    <w:tmpl w:val="BA40C32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476698B"/>
    <w:multiLevelType w:val="hybridMultilevel"/>
    <w:tmpl w:val="2392F574"/>
    <w:lvl w:ilvl="0" w:tplc="85AA30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6F66E0"/>
    <w:multiLevelType w:val="hybridMultilevel"/>
    <w:tmpl w:val="95766C44"/>
    <w:lvl w:ilvl="0" w:tplc="32C63AC4">
      <w:start w:val="36"/>
      <w:numFmt w:val="bullet"/>
      <w:lvlText w:val=""/>
      <w:lvlJc w:val="left"/>
      <w:pPr>
        <w:ind w:left="1801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7" w15:restartNumberingAfterBreak="0">
    <w:nsid w:val="6EBD27B5"/>
    <w:multiLevelType w:val="hybridMultilevel"/>
    <w:tmpl w:val="249CEA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02A4DF2"/>
    <w:multiLevelType w:val="hybridMultilevel"/>
    <w:tmpl w:val="F6E2CB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7A668A5"/>
    <w:multiLevelType w:val="hybridMultilevel"/>
    <w:tmpl w:val="B3041D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F0F"/>
    <w:rsid w:val="00016F97"/>
    <w:rsid w:val="001E1B0F"/>
    <w:rsid w:val="001F036A"/>
    <w:rsid w:val="004A65AD"/>
    <w:rsid w:val="00512637"/>
    <w:rsid w:val="005D1EED"/>
    <w:rsid w:val="00745E17"/>
    <w:rsid w:val="00784E78"/>
    <w:rsid w:val="009E566D"/>
    <w:rsid w:val="00C3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DF5E"/>
  <w15:chartTrackingRefBased/>
  <w15:docId w15:val="{71059E1F-5EF4-483D-BB8B-DE8F5984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F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26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aazbestu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jane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g.gov.pl/Bezpieczenstwo+gospodarcze/Program+Oczyszczania+Kraju+z+Azbest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projekty@gminastaryta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fos.gda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895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Angelika Kulecka</cp:lastModifiedBy>
  <cp:revision>3</cp:revision>
  <dcterms:created xsi:type="dcterms:W3CDTF">2020-10-27T10:42:00Z</dcterms:created>
  <dcterms:modified xsi:type="dcterms:W3CDTF">2020-10-27T10:58:00Z</dcterms:modified>
</cp:coreProperties>
</file>